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FCD" w:rsidRDefault="00046EE3" w:rsidP="00046EE3">
      <w:pPr>
        <w:rPr>
          <w:rFonts w:ascii="Arial" w:hAnsi="Arial" w:cs="Arial"/>
          <w:bCs/>
          <w:i/>
          <w:sz w:val="26"/>
          <w:szCs w:val="26"/>
          <w:u w:val="single"/>
          <w:rtl/>
        </w:rPr>
      </w:pPr>
      <w:r w:rsidRPr="00046EE3">
        <w:rPr>
          <w:rFonts w:ascii="Arial" w:hAnsi="Arial" w:cs="Arial"/>
          <w:b/>
          <w:bCs/>
          <w:sz w:val="26"/>
          <w:szCs w:val="26"/>
          <w:u w:val="single"/>
          <w:rtl/>
        </w:rPr>
        <w:t>טופס:"</w:t>
      </w:r>
      <w:r w:rsidR="00FB5FCD" w:rsidRPr="00046EE3">
        <w:rPr>
          <w:rFonts w:ascii="Arial" w:hAnsi="Arial" w:cs="Arial"/>
          <w:bCs/>
          <w:i/>
          <w:sz w:val="26"/>
          <w:szCs w:val="26"/>
          <w:u w:val="single"/>
          <w:rtl/>
        </w:rPr>
        <w:t>חוות דעת מקצועית במסגרת כוונה להתקשר עם ספק יחיד/ספק חוץ</w:t>
      </w:r>
      <w:r>
        <w:rPr>
          <w:rFonts w:ascii="Arial" w:hAnsi="Arial" w:cs="Arial"/>
          <w:bCs/>
          <w:i/>
          <w:sz w:val="26"/>
          <w:szCs w:val="26"/>
          <w:u w:val="single"/>
          <w:rtl/>
        </w:rPr>
        <w:t>"</w:t>
      </w:r>
    </w:p>
    <w:p w:rsidR="00046EE3" w:rsidRDefault="00046EE3" w:rsidP="00046EE3">
      <w:pPr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</w:pPr>
    </w:p>
    <w:p w:rsidR="00046EE3" w:rsidRPr="00046EE3" w:rsidRDefault="00046EE3" w:rsidP="00046EE3">
      <w:pPr>
        <w:rPr>
          <w:rFonts w:ascii="Arial" w:hAnsi="Arial" w:cs="Arial"/>
          <w:b/>
          <w:bCs/>
          <w:color w:val="FF0000"/>
          <w:sz w:val="20"/>
          <w:szCs w:val="20"/>
          <w:u w:val="single"/>
          <w:rtl/>
        </w:rPr>
      </w:pPr>
      <w:r w:rsidRPr="00046EE3">
        <w:rPr>
          <w:rFonts w:ascii="Arial" w:hAnsi="Arial" w:cs="Arial"/>
          <w:bCs/>
          <w:i/>
          <w:color w:val="FF0000"/>
          <w:sz w:val="20"/>
          <w:szCs w:val="20"/>
          <w:u w:val="single"/>
          <w:rtl/>
        </w:rPr>
        <w:t>יש למלא את השדות המסומנים באדום בלבד</w:t>
      </w:r>
    </w:p>
    <w:tbl>
      <w:tblPr>
        <w:tblStyle w:val="a3"/>
        <w:tblpPr w:leftFromText="180" w:rightFromText="180" w:vertAnchor="page" w:horzAnchor="margin" w:tblpY="2326"/>
        <w:bidiVisual/>
        <w:tblW w:w="4395" w:type="dxa"/>
        <w:tblLook w:val="01E0"/>
      </w:tblPr>
      <w:tblGrid>
        <w:gridCol w:w="1875"/>
        <w:gridCol w:w="2520"/>
      </w:tblGrid>
      <w:tr w:rsidR="00FB5FCD" w:rsidRPr="002D0394" w:rsidTr="00452F76">
        <w:trPr>
          <w:trHeight w:val="350"/>
        </w:trPr>
        <w:tc>
          <w:tcPr>
            <w:tcW w:w="1875" w:type="dxa"/>
            <w:shd w:val="clear" w:color="auto" w:fill="E6E6E6"/>
          </w:tcPr>
          <w:p w:rsidR="00FB5FCD" w:rsidRPr="002D0394" w:rsidRDefault="00FB5FCD" w:rsidP="004542D9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2D0394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="00452F76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4542D9">
              <w:rPr>
                <w:rFonts w:ascii="Arial" w:hAnsi="Arial" w:cs="Arial" w:hint="cs"/>
                <w:b/>
                <w:sz w:val="22"/>
                <w:szCs w:val="22"/>
                <w:rtl/>
              </w:rPr>
              <w:t>הבריאות</w:t>
            </w:r>
          </w:p>
        </w:tc>
        <w:tc>
          <w:tcPr>
            <w:tcW w:w="2520" w:type="dxa"/>
          </w:tcPr>
          <w:p w:rsidR="00FB5FCD" w:rsidRPr="002D0394" w:rsidRDefault="004542D9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המרכז הרפואי וולפסון</w:t>
            </w:r>
          </w:p>
        </w:tc>
      </w:tr>
      <w:tr w:rsidR="00FB5FCD" w:rsidRPr="002D0394" w:rsidTr="00452F76">
        <w:trPr>
          <w:trHeight w:val="361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יחידה מזמינה</w:t>
            </w:r>
            <w:r w:rsidR="000045A6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/מכון</w:t>
            </w: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FB5FCD" w:rsidRPr="002D0394" w:rsidRDefault="00693060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אספקה סטרילית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סטרילית </w:t>
            </w:r>
          </w:p>
        </w:tc>
      </w:tr>
      <w:tr w:rsidR="00FB5FCD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FB5FCD" w:rsidRPr="00165004" w:rsidRDefault="00FB5FCD" w:rsidP="00452F76">
            <w:pPr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</w:pPr>
            <w:r w:rsidRPr="00165004">
              <w:rPr>
                <w:rFonts w:ascii="Arial" w:hAnsi="Arial" w:cs="Arial"/>
                <w:b/>
                <w:color w:val="FF0000"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FB5FCD" w:rsidRPr="002D0394" w:rsidRDefault="00693060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05.02.2012</w:t>
            </w:r>
          </w:p>
        </w:tc>
      </w:tr>
      <w:tr w:rsidR="00452F76" w:rsidRPr="002D0394" w:rsidTr="00452F76">
        <w:trPr>
          <w:trHeight w:val="370"/>
        </w:trPr>
        <w:tc>
          <w:tcPr>
            <w:tcW w:w="1875" w:type="dxa"/>
            <w:shd w:val="clear" w:color="auto" w:fill="E6E6E6"/>
          </w:tcPr>
          <w:p w:rsidR="00452F76" w:rsidRPr="00452F76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452F76">
              <w:rPr>
                <w:rFonts w:ascii="Arial" w:hAnsi="Arial" w:cs="Arial"/>
                <w:b/>
                <w:sz w:val="22"/>
                <w:szCs w:val="22"/>
                <w:rtl/>
              </w:rPr>
              <w:t>בקשה מס' (פנימי)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520" w:type="dxa"/>
          </w:tcPr>
          <w:p w:rsidR="00452F76" w:rsidRPr="002D0394" w:rsidRDefault="00452F76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</w:p>
    <w:p w:rsidR="00FB5FCD" w:rsidRDefault="00FB5FCD" w:rsidP="00FB5FCD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452F76" w:rsidRDefault="00452F76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FB5FCD">
      <w:pPr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rtl/>
        </w:rPr>
        <w:t xml:space="preserve">אל: </w:t>
      </w: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ועדת המכרזים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</w:t>
      </w:r>
    </w:p>
    <w:p w:rsidR="00452F76" w:rsidRDefault="00452F76" w:rsidP="00FB5FCD">
      <w:pPr>
        <w:jc w:val="center"/>
        <w:rPr>
          <w:rFonts w:ascii="Arial" w:hAnsi="Arial" w:cs="Arial"/>
          <w:bCs/>
          <w:sz w:val="22"/>
          <w:szCs w:val="22"/>
          <w:rtl/>
        </w:rPr>
      </w:pPr>
    </w:p>
    <w:p w:rsidR="00FB5FCD" w:rsidRPr="002A5F9B" w:rsidRDefault="00FB5FCD" w:rsidP="00FB5FCD">
      <w:pPr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FB5FCD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Pr="00452F76" w:rsidRDefault="00FB5FCD" w:rsidP="00452F76">
      <w:pPr>
        <w:jc w:val="both"/>
        <w:rPr>
          <w:rFonts w:ascii="Arial" w:hAnsi="Arial" w:cs="Arial"/>
          <w:bCs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הבקשה מסתמכת על תקנה</w:t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3(29) / </w:t>
      </w:r>
      <w:r w:rsidRPr="00452F76">
        <w:rPr>
          <w:rFonts w:ascii="Arial" w:hAnsi="Arial" w:cs="Arial"/>
          <w:bCs/>
          <w:sz w:val="28"/>
          <w:szCs w:val="28"/>
        </w:rPr>
        <w:sym w:font="Wingdings" w:char="F072"/>
      </w:r>
      <w:r w:rsidRPr="00452F76">
        <w:rPr>
          <w:rFonts w:ascii="Arial" w:hAnsi="Arial" w:cs="Arial"/>
          <w:bCs/>
          <w:sz w:val="22"/>
          <w:szCs w:val="22"/>
          <w:rtl/>
        </w:rPr>
        <w:t xml:space="preserve"> 3(31) לתקנות חובת מכרזים ועל הוראות תכ"ם מס' 7.8.1 ו-7.8.2.</w:t>
      </w:r>
    </w:p>
    <w:p w:rsidR="00FB5FCD" w:rsidRPr="00813E93" w:rsidRDefault="00FB5FCD" w:rsidP="00FB5FCD">
      <w:pPr>
        <w:jc w:val="both"/>
        <w:rPr>
          <w:rFonts w:ascii="Arial" w:hAnsi="Arial" w:cs="Arial"/>
          <w:b/>
          <w:sz w:val="22"/>
          <w:szCs w:val="22"/>
          <w:rtl/>
        </w:rPr>
      </w:pPr>
    </w:p>
    <w:p w:rsidR="00FB5FCD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האם קיים בנושא ההתקשרות מכרז חשכ"ל</w:t>
      </w:r>
      <w:r w:rsidR="00452F76">
        <w:rPr>
          <w:rFonts w:ascii="Arial" w:hAnsi="Arial" w:cs="Arial"/>
          <w:bCs/>
          <w:sz w:val="22"/>
          <w:szCs w:val="22"/>
          <w:rtl/>
        </w:rPr>
        <w:t>:</w:t>
      </w:r>
      <w:r>
        <w:rPr>
          <w:rFonts w:ascii="Arial" w:hAnsi="Arial" w:cs="Arial"/>
          <w:b/>
          <w:sz w:val="22"/>
          <w:szCs w:val="22"/>
          <w:rtl/>
        </w:rPr>
        <w:t xml:space="preserve">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452F76" w:rsidRDefault="00452F76" w:rsidP="00452F76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813E93" w:rsidRDefault="00FB5FCD" w:rsidP="00452F76">
      <w:pPr>
        <w:rPr>
          <w:rFonts w:ascii="Arial" w:hAnsi="Arial" w:cs="Arial"/>
          <w:b/>
          <w:sz w:val="22"/>
          <w:szCs w:val="22"/>
          <w:rtl/>
        </w:rPr>
      </w:pPr>
      <w:r w:rsidRPr="00452F76">
        <w:rPr>
          <w:rFonts w:ascii="Arial" w:hAnsi="Arial" w:cs="Arial"/>
          <w:bCs/>
          <w:sz w:val="22"/>
          <w:szCs w:val="22"/>
          <w:u w:val="single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</w:t>
      </w:r>
    </w:p>
    <w:tbl>
      <w:tblPr>
        <w:bidiVisual/>
        <w:tblW w:w="0" w:type="auto"/>
        <w:tblLayout w:type="fixed"/>
        <w:tblLook w:val="0000"/>
      </w:tblPr>
      <w:tblGrid>
        <w:gridCol w:w="3085"/>
        <w:gridCol w:w="2977"/>
        <w:gridCol w:w="3116"/>
      </w:tblGrid>
      <w:tr w:rsidR="00FB5FCD" w:rsidRPr="00813E93" w:rsidTr="00452F76">
        <w:tc>
          <w:tcPr>
            <w:tcW w:w="3085" w:type="dxa"/>
          </w:tcPr>
          <w:p w:rsidR="00FB5FCD" w:rsidRPr="00813E93" w:rsidRDefault="0022358C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22358C">
              <w:rPr>
                <w:noProof/>
                <w:rtl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438.9pt;margin-top:10.4pt;width:27pt;height:18pt;z-index:251663360" filled="f" stroked="f">
                  <v:textbox>
                    <w:txbxContent>
                      <w:p w:rsidR="00452F76" w:rsidRPr="004E5FA3" w:rsidRDefault="00452F76" w:rsidP="00FB5FCD">
                        <w:r>
                          <w:rPr>
                            <w:rFonts w:ascii="Arial" w:hAnsi="Arial" w:cs="Arial"/>
                            <w:b/>
                            <w:sz w:val="22"/>
                            <w:szCs w:val="22"/>
                          </w:rPr>
                          <w:t>X</w:t>
                        </w:r>
                      </w:p>
                    </w:txbxContent>
                  </v:textbox>
                  <w10:wrap anchorx="page"/>
                </v:shape>
              </w:pict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FB5FCD" w:rsidRPr="00813E93" w:rsidRDefault="00FB5FCD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FB5FCD" w:rsidRPr="00813E93" w:rsidRDefault="00693060" w:rsidP="00452F76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shapetype id="_x0000_t123" coordsize="21600,21600" o:spt="123" path="m10800,qx,10800,10800,21600,21600,10800,10800,xem3163,3163nfl18437,18437em3163,18437nfl18437,3163e">
                  <v:path o:extrusionok="f" gradientshapeok="t" o:connecttype="custom" o:connectlocs="10800,0;3163,3163;0,10800;3163,18437;10800,21600;18437,18437;21600,10800;18437,3163" textboxrect="3163,3163,18437,18437"/>
                </v:shapetype>
                <v:shape id="_x0000_s1029" type="#_x0000_t123" style="position:absolute;left:0;text-align:left;margin-left:131.8pt;margin-top:4pt;width:11.65pt;height:7.15pt;z-index:251664384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="00FB5FC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FB5FCD" w:rsidRPr="00813E93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617"/>
        <w:gridCol w:w="3113"/>
        <w:gridCol w:w="2792"/>
      </w:tblGrid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0045A6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0045A6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FB5FCD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FB5FCD" w:rsidRPr="003D5897" w:rsidRDefault="00FB5FCD" w:rsidP="00452F76">
            <w:p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9306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520040023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B5FCD" w:rsidRPr="00016CAB" w:rsidRDefault="00693060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</w:rPr>
              <w:pict>
                <v:shape id="_x0000_s1030" type="#_x0000_t123" style="position:absolute;left:0;text-align:left;margin-left:117.65pt;margin-top:4.05pt;width:11.65pt;height:7.15pt;z-index:251665408;mso-position-horizontal-relative:text;mso-position-vertical-relative:text">
                  <w10:wrap anchorx="page"/>
                </v:shape>
              </w:pict>
            </w:r>
            <w:r w:rsidR="00FB5FC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FB5FCD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  <w:r w:rsidR="00FB5FCD"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Pr="00016CAB" w:rsidRDefault="00FB5FCD" w:rsidP="00452F76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016CA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9306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>50,000</w:t>
            </w:r>
          </w:p>
        </w:tc>
      </w:tr>
      <w:tr w:rsidR="00FB5FCD" w:rsidTr="00165004"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FB5FCD" w:rsidRPr="003D5897" w:rsidRDefault="00FB5FCD" w:rsidP="00452F76">
            <w:pPr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5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FCD" w:rsidRDefault="00693060" w:rsidP="00452F76">
            <w:pP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01.01.2012 </w:t>
            </w:r>
            <w:r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–</w:t>
            </w:r>
            <w:r>
              <w:rPr>
                <w:rFonts w:ascii="Arial" w:hAnsi="Arial" w:cs="Arial" w:hint="cs"/>
                <w:b/>
                <w:sz w:val="22"/>
                <w:szCs w:val="22"/>
                <w:highlight w:val="yellow"/>
                <w:rtl/>
              </w:rPr>
              <w:t xml:space="preserve"> 31.12.2012</w:t>
            </w:r>
          </w:p>
        </w:tc>
      </w:tr>
    </w:tbl>
    <w:p w:rsidR="00FB5FCD" w:rsidRDefault="00FB5FCD" w:rsidP="00FB5FCD">
      <w:pPr>
        <w:rPr>
          <w:rFonts w:ascii="Arial" w:hAnsi="Arial" w:cs="Arial"/>
          <w:bCs/>
          <w:rtl/>
        </w:rPr>
      </w:pPr>
    </w:p>
    <w:tbl>
      <w:tblPr>
        <w:tblStyle w:val="a3"/>
        <w:bidiVisual/>
        <w:tblW w:w="0" w:type="auto"/>
        <w:tblLook w:val="01E0"/>
      </w:tblPr>
      <w:tblGrid>
        <w:gridCol w:w="8522"/>
      </w:tblGrid>
      <w:tr w:rsidR="00452F76" w:rsidTr="00452F76">
        <w:tc>
          <w:tcPr>
            <w:tcW w:w="9178" w:type="dxa"/>
            <w:shd w:val="clear" w:color="auto" w:fill="E6E6E6"/>
          </w:tcPr>
          <w:p w:rsidR="00452F76" w:rsidRPr="00452F76" w:rsidRDefault="00452F76" w:rsidP="00452F76">
            <w:pPr>
              <w:spacing w:line="360" w:lineRule="auto"/>
              <w:rPr>
                <w:rFonts w:ascii="Arial" w:hAnsi="Arial" w:cs="Arial"/>
                <w:bCs/>
                <w:color w:val="FF0000"/>
                <w:sz w:val="22"/>
                <w:szCs w:val="22"/>
                <w:highlight w:val="yellow"/>
                <w:rtl/>
              </w:rPr>
            </w:pPr>
            <w:r w:rsidRPr="00452F7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תיאור מהות ההתקשרות (רקע ופירוט התכונות של הטובין/השירות/העבודה</w:t>
            </w:r>
            <w:r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)</w:t>
            </w:r>
            <w:r w:rsidR="000045A6" w:rsidRPr="000045A6">
              <w:rPr>
                <w:rFonts w:ascii="Arial" w:hAnsi="Arial" w:cs="Arial"/>
                <w:bCs/>
                <w:color w:val="FF0000"/>
                <w:sz w:val="22"/>
                <w:szCs w:val="22"/>
                <w:rtl/>
              </w:rPr>
              <w:t>= מפרט טכני</w:t>
            </w:r>
          </w:p>
        </w:tc>
      </w:tr>
      <w:tr w:rsidR="00452F76" w:rsidRPr="00656066" w:rsidTr="00452F76">
        <w:tc>
          <w:tcPr>
            <w:tcW w:w="9178" w:type="dxa"/>
          </w:tcPr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35B43" w:rsidP="00E50C24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sz w:val="22"/>
                <w:szCs w:val="22"/>
                <w:rtl/>
              </w:rPr>
              <w:t>הנושא: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693060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Cs/>
                <w:sz w:val="22"/>
                <w:szCs w:val="22"/>
                <w:rtl/>
              </w:rPr>
              <w:t>מתן שרות למכשירי אוטוקלאב</w:t>
            </w: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DA71F8" w:rsidRDefault="00DA71F8" w:rsidP="00DA71F8">
            <w:pPr>
              <w:ind w:left="360"/>
              <w:rPr>
                <w:rFonts w:ascii="Arial" w:hAnsi="Arial" w:cs="Arial"/>
                <w:bCs/>
                <w:sz w:val="22"/>
                <w:szCs w:val="22"/>
                <w:rtl/>
              </w:rPr>
            </w:pPr>
          </w:p>
          <w:p w:rsidR="00165004" w:rsidRPr="00DA71F8" w:rsidRDefault="000045A6" w:rsidP="00DA71F8">
            <w:pPr>
              <w:pStyle w:val="a4"/>
              <w:numPr>
                <w:ilvl w:val="0"/>
                <w:numId w:val="4"/>
              </w:numPr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A71F8">
              <w:rPr>
                <w:rFonts w:ascii="Arial" w:hAnsi="Arial" w:cs="Arial"/>
                <w:bCs/>
                <w:sz w:val="22"/>
                <w:szCs w:val="22"/>
                <w:rtl/>
              </w:rPr>
              <w:t>למען הסר ספק מובהר בזאת כי השגה שתתקבל, ככל שתתקבל, תיבחן לאור המפרט הטכני והנימוקים המתוארים בפסקה הבאה ובחינת הנסיבות הרלוונטיות.</w:t>
            </w:r>
          </w:p>
          <w:p w:rsidR="00165004" w:rsidRPr="00656066" w:rsidRDefault="00165004" w:rsidP="00165004">
            <w:pPr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FB5FCD" w:rsidRPr="00452F76" w:rsidRDefault="00FB5FCD" w:rsidP="00FB5FCD">
      <w:pPr>
        <w:rPr>
          <w:rFonts w:ascii="Arial" w:hAnsi="Arial" w:cs="Arial"/>
          <w:bCs/>
          <w:color w:val="FF0000"/>
          <w:u w:val="single"/>
          <w:rtl/>
        </w:rPr>
      </w:pPr>
      <w:r w:rsidRPr="00452F76">
        <w:rPr>
          <w:rFonts w:ascii="Arial" w:hAnsi="Arial" w:cs="Arial"/>
          <w:bCs/>
          <w:color w:val="FF0000"/>
          <w:u w:val="single"/>
          <w:rtl/>
        </w:rPr>
        <w:lastRenderedPageBreak/>
        <w:t>נימוקים כי הספק הוא ספק יחיד או כי הטובין הם טובי חוץ</w:t>
      </w:r>
    </w:p>
    <w:p w:rsidR="00FB5FCD" w:rsidRDefault="00FB5FCD" w:rsidP="00FB5FCD">
      <w:pPr>
        <w:rPr>
          <w:rFonts w:ascii="Arial" w:hAnsi="Arial" w:cs="Arial"/>
          <w:bCs/>
          <w:sz w:val="22"/>
          <w:szCs w:val="22"/>
          <w:rtl/>
        </w:rPr>
      </w:pPr>
    </w:p>
    <w:p w:rsidR="00FB5FCD" w:rsidRPr="00165004" w:rsidRDefault="00FB5FCD" w:rsidP="00FB5FCD">
      <w:pPr>
        <w:spacing w:line="360" w:lineRule="auto"/>
        <w:rPr>
          <w:rFonts w:ascii="Arial" w:hAnsi="Arial" w:cs="Arial"/>
          <w:bCs/>
          <w:sz w:val="22"/>
          <w:szCs w:val="22"/>
          <w:u w:val="single"/>
          <w:rtl/>
        </w:rPr>
      </w:pPr>
      <w:r w:rsidRPr="00165004">
        <w:rPr>
          <w:rFonts w:ascii="Arial" w:hAnsi="Arial" w:cs="Arial"/>
          <w:bCs/>
          <w:sz w:val="22"/>
          <w:szCs w:val="22"/>
          <w:u w:val="single"/>
          <w:rtl/>
        </w:rPr>
        <w:t xml:space="preserve">נא להתייחס לסעיפים הבאים: </w:t>
      </w:r>
    </w:p>
    <w:p w:rsidR="00693060" w:rsidRDefault="00FB5FCD" w:rsidP="00693060">
      <w:pPr>
        <w:spacing w:line="360" w:lineRule="auto"/>
        <w:jc w:val="both"/>
        <w:rPr>
          <w:rFonts w:ascii="Arial" w:hAnsi="Arial" w:cs="Arial" w:hint="cs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1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="00693060">
        <w:rPr>
          <w:rFonts w:ascii="Arial" w:hAnsi="Arial" w:cs="Arial" w:hint="cs"/>
          <w:bCs/>
          <w:rtl/>
        </w:rPr>
        <w:t xml:space="preserve">הנ"ל יצרן האוטוקלאבים וספק מורשה למתן תחזוקה למכשירים אלה לא ידוע על נותני שרות אחרים למכשירים אלה </w:t>
      </w:r>
      <w:r w:rsidR="00693060">
        <w:rPr>
          <w:rFonts w:ascii="Arial" w:hAnsi="Arial" w:cs="Arial" w:hint="cs"/>
          <w:bCs/>
          <w:color w:val="FF0000"/>
          <w:sz w:val="22"/>
          <w:szCs w:val="22"/>
          <w:rtl/>
        </w:rPr>
        <w:t>.</w:t>
      </w:r>
    </w:p>
    <w:p w:rsidR="00FB5FCD" w:rsidRDefault="00FB5FCD" w:rsidP="00693060">
      <w:pPr>
        <w:spacing w:line="360" w:lineRule="auto"/>
        <w:jc w:val="both"/>
        <w:rPr>
          <w:rFonts w:ascii="Arial" w:hAnsi="Arial" w:cs="Arial"/>
          <w:b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2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1F145F">
        <w:rPr>
          <w:rFonts w:ascii="Arial" w:hAnsi="Arial" w:cs="Arial"/>
          <w:bCs/>
          <w:sz w:val="22"/>
          <w:szCs w:val="22"/>
          <w:rtl/>
        </w:rPr>
        <w:t>ממצאי הבדיקה</w:t>
      </w:r>
      <w:r>
        <w:rPr>
          <w:rFonts w:ascii="Arial" w:hAnsi="Arial" w:cs="Arial"/>
          <w:b/>
          <w:sz w:val="22"/>
          <w:szCs w:val="22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:rsidR="00FB5FCD" w:rsidRPr="00635B43" w:rsidRDefault="00FB5FCD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3</w:t>
      </w:r>
      <w:r>
        <w:rPr>
          <w:rFonts w:ascii="Arial" w:hAnsi="Arial" w:cs="Arial"/>
          <w:bCs/>
          <w:sz w:val="22"/>
          <w:szCs w:val="22"/>
          <w:rtl/>
        </w:rPr>
        <w:t xml:space="preserve">. </w:t>
      </w:r>
      <w:r w:rsidRPr="00635B43">
        <w:rPr>
          <w:rFonts w:ascii="Arial" w:hAnsi="Arial" w:cs="Arial"/>
          <w:bCs/>
          <w:sz w:val="22"/>
          <w:szCs w:val="22"/>
          <w:rtl/>
        </w:rPr>
        <w:t>נימוקים והערות נוספות</w:t>
      </w:r>
    </w:p>
    <w:p w:rsidR="00165004" w:rsidRPr="001F145F" w:rsidRDefault="00165004" w:rsidP="00FB5FCD">
      <w:pPr>
        <w:spacing w:line="360" w:lineRule="auto"/>
        <w:jc w:val="both"/>
        <w:rPr>
          <w:rFonts w:ascii="Arial" w:hAnsi="Arial" w:cs="Arial"/>
          <w:bCs/>
          <w:sz w:val="22"/>
          <w:szCs w:val="22"/>
          <w:rtl/>
        </w:rPr>
      </w:pP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555264" w:rsidRPr="00813E93" w:rsidRDefault="00555264" w:rsidP="00FB5FCD">
      <w:pPr>
        <w:rPr>
          <w:rFonts w:ascii="Arial" w:hAnsi="Arial" w:cs="Arial"/>
          <w:b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165004" w:rsidRDefault="00165004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לאור הנימוקים שמניתי לעיל אנו מבקשים לערוך ההתקשרות בהליך פטור ממכרז.</w:t>
      </w: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>חוות דעתי זו ניתנת מתוקף היותי הסמכות המקצועית לנושא זה.</w:t>
      </w:r>
    </w:p>
    <w:p w:rsidR="00FB5FCD" w:rsidRDefault="00FB5FCD" w:rsidP="00FB5FCD">
      <w:pPr>
        <w:rPr>
          <w:rFonts w:ascii="Arial" w:hAnsi="Arial" w:cs="Arial"/>
          <w:b/>
          <w:sz w:val="22"/>
          <w:szCs w:val="22"/>
          <w:rtl/>
        </w:rPr>
      </w:pPr>
    </w:p>
    <w:p w:rsidR="00FB5FCD" w:rsidRPr="00165004" w:rsidRDefault="00FB5FCD" w:rsidP="00FB5FCD">
      <w:pPr>
        <w:rPr>
          <w:rFonts w:ascii="Arial" w:hAnsi="Arial" w:cs="Arial"/>
          <w:bCs/>
          <w:color w:val="FF0000"/>
          <w:sz w:val="22"/>
          <w:szCs w:val="22"/>
          <w:rtl/>
        </w:rPr>
      </w:pPr>
      <w:r w:rsidRPr="00165004">
        <w:rPr>
          <w:rFonts w:ascii="Arial" w:hAnsi="Arial" w:cs="Arial"/>
          <w:bCs/>
          <w:color w:val="FF0000"/>
          <w:sz w:val="22"/>
          <w:szCs w:val="22"/>
          <w:rtl/>
        </w:rPr>
        <w:t xml:space="preserve">בכבוד רב,                                                     </w:t>
      </w:r>
    </w:p>
    <w:tbl>
      <w:tblPr>
        <w:tblStyle w:val="a3"/>
        <w:tblpPr w:leftFromText="180" w:rightFromText="180" w:vertAnchor="text" w:horzAnchor="margin" w:tblpY="105"/>
        <w:bidiVisual/>
        <w:tblW w:w="0" w:type="auto"/>
        <w:tblLook w:val="01E0"/>
      </w:tblPr>
      <w:tblGrid>
        <w:gridCol w:w="2617"/>
        <w:gridCol w:w="3301"/>
        <w:gridCol w:w="2604"/>
      </w:tblGrid>
      <w:tr w:rsidR="00165004" w:rsidTr="00165004">
        <w:tc>
          <w:tcPr>
            <w:tcW w:w="2617" w:type="dxa"/>
          </w:tcPr>
          <w:p w:rsidR="00165004" w:rsidRDefault="00693060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גל משה </w:t>
            </w:r>
          </w:p>
        </w:tc>
        <w:tc>
          <w:tcPr>
            <w:tcW w:w="3301" w:type="dxa"/>
          </w:tcPr>
          <w:p w:rsidR="00165004" w:rsidRDefault="00693060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ס. מנהל אדמיניסטרטיבי ומרכז שרותים טכניים</w:t>
            </w:r>
          </w:p>
        </w:tc>
        <w:tc>
          <w:tcPr>
            <w:tcW w:w="2604" w:type="dxa"/>
          </w:tcPr>
          <w:p w:rsidR="00165004" w:rsidRDefault="00165004" w:rsidP="00165004">
            <w:pPr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165004" w:rsidTr="00165004">
        <w:tc>
          <w:tcPr>
            <w:tcW w:w="2617" w:type="dxa"/>
            <w:shd w:val="clear" w:color="auto" w:fill="E6E6E6"/>
          </w:tcPr>
          <w:p w:rsidR="00165004" w:rsidRPr="00D779B6" w:rsidRDefault="00165004" w:rsidP="00165004">
            <w:pPr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shd w:val="clear" w:color="auto" w:fill="E6E6E6"/>
          </w:tcPr>
          <w:p w:rsidR="00165004" w:rsidRPr="00D779B6" w:rsidRDefault="00165004" w:rsidP="00165004">
            <w:pPr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D779B6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F76837" w:rsidRDefault="00FB5FCD" w:rsidP="00F232A0">
      <w:r>
        <w:rPr>
          <w:rFonts w:ascii="Arial" w:hAnsi="Arial" w:cs="Arial"/>
          <w:b/>
          <w:sz w:val="22"/>
          <w:szCs w:val="22"/>
          <w:rtl/>
        </w:rPr>
        <w:t xml:space="preserve">                                 </w:t>
      </w:r>
    </w:p>
    <w:sectPr w:rsidR="00F76837" w:rsidSect="00EF1AF2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5707" w:rsidRDefault="009D5707" w:rsidP="00E50C24">
      <w:r>
        <w:separator/>
      </w:r>
    </w:p>
  </w:endnote>
  <w:endnote w:type="continuationSeparator" w:id="0">
    <w:p w:rsidR="009D5707" w:rsidRDefault="009D5707" w:rsidP="00E50C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5707" w:rsidRDefault="009D5707" w:rsidP="00E50C24">
      <w:r>
        <w:separator/>
      </w:r>
    </w:p>
  </w:footnote>
  <w:footnote w:type="continuationSeparator" w:id="0">
    <w:p w:rsidR="009D5707" w:rsidRDefault="009D5707" w:rsidP="00E50C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0C24" w:rsidRPr="00D322AD" w:rsidRDefault="00E50C24" w:rsidP="00E50C24">
    <w:pPr>
      <w:pStyle w:val="a5"/>
      <w:jc w:val="right"/>
      <w:rPr>
        <w:rFonts w:cs="David"/>
        <w:b/>
        <w:bCs/>
        <w:sz w:val="28"/>
        <w:szCs w:val="28"/>
      </w:rPr>
    </w:pPr>
    <w:r w:rsidRPr="00D322AD">
      <w:rPr>
        <w:rFonts w:cs="David"/>
        <w:b/>
        <w:bCs/>
        <w:sz w:val="28"/>
        <w:szCs w:val="28"/>
      </w:rPr>
      <w:t>-</w:t>
    </w:r>
    <w:r w:rsidR="0022358C" w:rsidRPr="00D322AD">
      <w:rPr>
        <w:rFonts w:cs="David"/>
        <w:b/>
        <w:bCs/>
        <w:sz w:val="28"/>
        <w:szCs w:val="28"/>
      </w:rPr>
      <w:fldChar w:fldCharType="begin"/>
    </w:r>
    <w:r w:rsidRPr="00D322AD">
      <w:rPr>
        <w:rFonts w:cs="David"/>
        <w:b/>
        <w:bCs/>
        <w:sz w:val="28"/>
        <w:szCs w:val="28"/>
      </w:rPr>
      <w:instrText xml:space="preserve"> PAGE   \* MERGEFORMAT </w:instrText>
    </w:r>
    <w:r w:rsidR="0022358C" w:rsidRPr="00D322AD">
      <w:rPr>
        <w:rFonts w:cs="David"/>
        <w:b/>
        <w:bCs/>
        <w:sz w:val="28"/>
        <w:szCs w:val="28"/>
      </w:rPr>
      <w:fldChar w:fldCharType="separate"/>
    </w:r>
    <w:r w:rsidR="00553AD9" w:rsidRPr="00553AD9">
      <w:rPr>
        <w:rFonts w:cs="David"/>
        <w:b/>
        <w:bCs/>
        <w:noProof/>
        <w:sz w:val="28"/>
        <w:szCs w:val="28"/>
        <w:rtl/>
        <w:lang w:val="he-IL"/>
      </w:rPr>
      <w:t>1</w:t>
    </w:r>
    <w:r w:rsidR="0022358C" w:rsidRPr="00D322AD">
      <w:rPr>
        <w:rFonts w:cs="David"/>
        <w:b/>
        <w:bCs/>
        <w:sz w:val="28"/>
        <w:szCs w:val="28"/>
      </w:rPr>
      <w:fldChar w:fldCharType="end"/>
    </w:r>
    <w:r w:rsidRPr="00D322AD">
      <w:rPr>
        <w:rFonts w:cs="David"/>
        <w:b/>
        <w:bCs/>
        <w:sz w:val="28"/>
        <w:szCs w:val="28"/>
      </w:rPr>
      <w:t>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6DDF61C1"/>
    <w:multiLevelType w:val="hybridMultilevel"/>
    <w:tmpl w:val="DD163D6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75411DAB"/>
    <w:multiLevelType w:val="hybridMultilevel"/>
    <w:tmpl w:val="1EE6C294"/>
    <w:lvl w:ilvl="0" w:tplc="12BE450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996DCC"/>
    <w:multiLevelType w:val="hybridMultilevel"/>
    <w:tmpl w:val="0DA6E2D0"/>
    <w:lvl w:ilvl="0" w:tplc="FE8E1B92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5FCD"/>
    <w:rsid w:val="000045A6"/>
    <w:rsid w:val="00016CAB"/>
    <w:rsid w:val="00046EE3"/>
    <w:rsid w:val="00165004"/>
    <w:rsid w:val="001F145F"/>
    <w:rsid w:val="0022358C"/>
    <w:rsid w:val="00266DF1"/>
    <w:rsid w:val="002A5F9B"/>
    <w:rsid w:val="002D0394"/>
    <w:rsid w:val="0037323B"/>
    <w:rsid w:val="00384050"/>
    <w:rsid w:val="003D5897"/>
    <w:rsid w:val="00452F76"/>
    <w:rsid w:val="004542D9"/>
    <w:rsid w:val="004E5FA3"/>
    <w:rsid w:val="00553AD9"/>
    <w:rsid w:val="00555264"/>
    <w:rsid w:val="005B6A89"/>
    <w:rsid w:val="005C4147"/>
    <w:rsid w:val="00635B43"/>
    <w:rsid w:val="00656066"/>
    <w:rsid w:val="006845A2"/>
    <w:rsid w:val="00693060"/>
    <w:rsid w:val="006E69AA"/>
    <w:rsid w:val="007374D4"/>
    <w:rsid w:val="007A75C0"/>
    <w:rsid w:val="00813E93"/>
    <w:rsid w:val="008D77E0"/>
    <w:rsid w:val="009D5707"/>
    <w:rsid w:val="009F09E1"/>
    <w:rsid w:val="00B73AA7"/>
    <w:rsid w:val="00B951AF"/>
    <w:rsid w:val="00CA4871"/>
    <w:rsid w:val="00CA60DD"/>
    <w:rsid w:val="00CC5618"/>
    <w:rsid w:val="00D05948"/>
    <w:rsid w:val="00D322AD"/>
    <w:rsid w:val="00D779B6"/>
    <w:rsid w:val="00DA71F8"/>
    <w:rsid w:val="00E50C24"/>
    <w:rsid w:val="00EF1AF2"/>
    <w:rsid w:val="00F232A0"/>
    <w:rsid w:val="00F76837"/>
    <w:rsid w:val="00FB5F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5FCD"/>
    <w:pPr>
      <w:bidi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59"/>
    <w:rsid w:val="00FB5FCD"/>
    <w:pPr>
      <w:bidi/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FB5FCD"/>
    <w:rPr>
      <w:rFonts w:cs="Times New Roman"/>
      <w:b/>
      <w:i/>
      <w:color w:val="3464BA"/>
      <w:u w:val="dotted" w:color="3464BA"/>
      <w:vertAlign w:val="baseline"/>
    </w:rPr>
  </w:style>
  <w:style w:type="paragraph" w:styleId="a4">
    <w:name w:val="List Paragraph"/>
    <w:basedOn w:val="a"/>
    <w:uiPriority w:val="34"/>
    <w:qFormat/>
    <w:rsid w:val="00165004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50C24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basedOn w:val="a0"/>
    <w:link w:val="a8"/>
    <w:uiPriority w:val="99"/>
    <w:semiHidden/>
    <w:locked/>
    <w:rsid w:val="00E50C24"/>
    <w:rPr>
      <w:rFonts w:ascii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E50C24"/>
    <w:pPr>
      <w:tabs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locked/>
    <w:rsid w:val="00E50C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19BD9-DB21-4668-B760-096A5D8F7A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282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yaelsh</dc:creator>
  <cp:keywords/>
  <dc:description/>
  <cp:lastModifiedBy>Gazit, Yuval</cp:lastModifiedBy>
  <cp:revision>2</cp:revision>
  <dcterms:created xsi:type="dcterms:W3CDTF">2012-02-05T08:52:00Z</dcterms:created>
  <dcterms:modified xsi:type="dcterms:W3CDTF">2012-02-05T08:52:00Z</dcterms:modified>
</cp:coreProperties>
</file>